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25" w:rsidRPr="00557B25" w:rsidRDefault="00426B46" w:rsidP="00557B25">
      <w:pPr>
        <w:spacing w:after="0" w:line="240" w:lineRule="atLeast"/>
        <w:rPr>
          <w:sz w:val="40"/>
        </w:rPr>
      </w:pPr>
      <w:r>
        <w:t xml:space="preserve">                                             </w:t>
      </w:r>
      <w:r w:rsidR="00B84257">
        <w:t xml:space="preserve">  </w:t>
      </w:r>
      <w:r w:rsidR="00C940B2">
        <w:t xml:space="preserve">  </w:t>
      </w:r>
      <w:r w:rsidR="00B84257">
        <w:t xml:space="preserve">   </w:t>
      </w:r>
      <w:r>
        <w:t xml:space="preserve"> </w:t>
      </w:r>
    </w:p>
    <w:p w:rsidR="00557B25" w:rsidRPr="00557B25" w:rsidRDefault="00557B25" w:rsidP="00557B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</w:rPr>
      </w:pPr>
      <w:r w:rsidRPr="00557B25">
        <w:rPr>
          <w:rFonts w:ascii="Times New Roman" w:hAnsi="Times New Roman" w:cs="Times New Roman"/>
          <w:b/>
          <w:bCs/>
          <w:sz w:val="40"/>
        </w:rPr>
        <w:t>МУНИЦИПАЛЬНОЕ КАЗЕННОЕ</w:t>
      </w:r>
    </w:p>
    <w:p w:rsidR="00557B25" w:rsidRPr="00557B25" w:rsidRDefault="00557B25" w:rsidP="00557B25">
      <w:pPr>
        <w:spacing w:after="0" w:line="240" w:lineRule="atLeast"/>
        <w:ind w:left="-426"/>
        <w:jc w:val="center"/>
        <w:rPr>
          <w:rFonts w:ascii="Times New Roman" w:hAnsi="Times New Roman" w:cs="Times New Roman"/>
          <w:b/>
          <w:bCs/>
          <w:sz w:val="40"/>
        </w:rPr>
      </w:pPr>
      <w:r w:rsidRPr="00557B25">
        <w:rPr>
          <w:rFonts w:ascii="Times New Roman" w:hAnsi="Times New Roman" w:cs="Times New Roman"/>
          <w:b/>
          <w:bCs/>
          <w:sz w:val="40"/>
        </w:rPr>
        <w:t>ОБЩЕОБРАЗОВАТЕЛЬНОЕ УЧРЕЖДЕНИЕ</w:t>
      </w:r>
    </w:p>
    <w:p w:rsidR="00557B25" w:rsidRDefault="00557B25" w:rsidP="00557B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</w:rPr>
      </w:pPr>
      <w:r w:rsidRPr="00557B25">
        <w:rPr>
          <w:rFonts w:ascii="Times New Roman" w:hAnsi="Times New Roman" w:cs="Times New Roman"/>
          <w:b/>
          <w:bCs/>
          <w:sz w:val="40"/>
        </w:rPr>
        <w:t>«Первомайский сельский лицей»</w:t>
      </w:r>
    </w:p>
    <w:p w:rsidR="00557B25" w:rsidRDefault="00557B25" w:rsidP="00557B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</w:rPr>
      </w:pPr>
    </w:p>
    <w:p w:rsidR="00557B25" w:rsidRDefault="00557B25" w:rsidP="00557B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</w:rPr>
      </w:pPr>
    </w:p>
    <w:p w:rsidR="00557B25" w:rsidRDefault="00557B25" w:rsidP="00557B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</w:rPr>
      </w:pPr>
    </w:p>
    <w:p w:rsidR="00557B25" w:rsidRDefault="00557B25" w:rsidP="00557B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</w:rPr>
      </w:pPr>
    </w:p>
    <w:p w:rsidR="00557B25" w:rsidRDefault="00557B25" w:rsidP="00557B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</w:rPr>
      </w:pPr>
    </w:p>
    <w:p w:rsidR="00557B25" w:rsidRDefault="00557B25" w:rsidP="00557B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</w:rPr>
      </w:pPr>
    </w:p>
    <w:p w:rsidR="00557B25" w:rsidRDefault="00557B25" w:rsidP="00557B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</w:rPr>
      </w:pPr>
    </w:p>
    <w:p w:rsidR="00557B25" w:rsidRDefault="00557B25" w:rsidP="00557B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</w:rPr>
      </w:pPr>
    </w:p>
    <w:p w:rsidR="00557B25" w:rsidRDefault="00557B25" w:rsidP="00557B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</w:rPr>
      </w:pPr>
    </w:p>
    <w:p w:rsidR="00557B25" w:rsidRDefault="00557B25" w:rsidP="00557B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</w:rPr>
      </w:pPr>
    </w:p>
    <w:p w:rsidR="00557B25" w:rsidRPr="00557B25" w:rsidRDefault="00557B25" w:rsidP="00557B25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sz w:val="96"/>
        </w:rPr>
      </w:pPr>
      <w:r w:rsidRPr="00557B25">
        <w:rPr>
          <w:rFonts w:ascii="Times New Roman" w:hAnsi="Times New Roman" w:cs="Times New Roman"/>
          <w:b/>
          <w:bCs/>
          <w:i/>
          <w:sz w:val="96"/>
        </w:rPr>
        <w:t>ЮНАРМИЯ</w:t>
      </w:r>
    </w:p>
    <w:p w:rsidR="00557B25" w:rsidRDefault="00557B25" w:rsidP="00557B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noProof/>
          <w:sz w:val="40"/>
          <w:lang w:eastAsia="ru-RU"/>
        </w:rPr>
        <w:drawing>
          <wp:inline distT="0" distB="0" distL="0" distR="0" wp14:anchorId="06A152E6" wp14:editId="75F60271">
            <wp:extent cx="2031999" cy="1997905"/>
            <wp:effectExtent l="0" t="0" r="6985" b="2540"/>
            <wp:docPr id="1" name="Рисунок 1" descr="C:\Users\МКОУ ПЕРВОМАЙСКАЯ СО\Downloads\znachoknaberetjunarmijabolshoj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ОУ ПЕРВОМАЙСКАЯ СО\Downloads\znachoknaberetjunarmijabolshoj-800x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987" cy="199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B25" w:rsidRDefault="00557B25" w:rsidP="00557B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</w:rPr>
      </w:pPr>
    </w:p>
    <w:p w:rsidR="00557B25" w:rsidRDefault="00557B25" w:rsidP="00557B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</w:rPr>
      </w:pPr>
    </w:p>
    <w:p w:rsidR="00557B25" w:rsidRDefault="00557B25" w:rsidP="00557B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</w:rPr>
      </w:pPr>
    </w:p>
    <w:p w:rsidR="00557B25" w:rsidRDefault="00557B25" w:rsidP="00557B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</w:rPr>
      </w:pPr>
    </w:p>
    <w:p w:rsidR="00557B25" w:rsidRDefault="00557B25" w:rsidP="00557B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</w:rPr>
      </w:pPr>
    </w:p>
    <w:p w:rsidR="00557B25" w:rsidRDefault="00557B25" w:rsidP="00557B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</w:rPr>
      </w:pPr>
    </w:p>
    <w:p w:rsidR="00557B25" w:rsidRDefault="00557B25" w:rsidP="00557B25">
      <w:pPr>
        <w:spacing w:after="0" w:line="240" w:lineRule="atLeast"/>
        <w:rPr>
          <w:rFonts w:ascii="Times New Roman" w:hAnsi="Times New Roman" w:cs="Times New Roman"/>
          <w:b/>
          <w:bCs/>
          <w:sz w:val="40"/>
        </w:rPr>
      </w:pPr>
    </w:p>
    <w:p w:rsidR="00557B25" w:rsidRPr="00557B25" w:rsidRDefault="00557B25" w:rsidP="00557B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>2022-2023</w:t>
      </w:r>
    </w:p>
    <w:p w:rsidR="00426B46" w:rsidRDefault="00557B25" w:rsidP="00426B46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t xml:space="preserve">                                       </w:t>
      </w:r>
      <w:r w:rsidR="00131CD7">
        <w:t xml:space="preserve">        </w:t>
      </w:r>
      <w:r>
        <w:t xml:space="preserve">   </w:t>
      </w:r>
      <w:r w:rsidR="00426B46">
        <w:t xml:space="preserve"> </w:t>
      </w:r>
      <w:r w:rsidR="00426B46">
        <w:rPr>
          <w:rFonts w:ascii="Times New Roman" w:hAnsi="Times New Roman" w:cs="Times New Roman"/>
          <w:sz w:val="28"/>
        </w:rPr>
        <w:t xml:space="preserve">Перечень  мероприятий </w:t>
      </w:r>
    </w:p>
    <w:p w:rsidR="00426B46" w:rsidRDefault="00426B46" w:rsidP="00426B46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B8425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запанированных  педагогом–организатором </w:t>
      </w:r>
    </w:p>
    <w:p w:rsidR="00426B46" w:rsidRDefault="00426B46" w:rsidP="00426B46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="00B84257"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 xml:space="preserve">работы  </w:t>
      </w:r>
      <w:r w:rsidR="00B84257">
        <w:rPr>
          <w:rFonts w:ascii="Times New Roman" w:hAnsi="Times New Roman" w:cs="Times New Roman"/>
          <w:sz w:val="28"/>
        </w:rPr>
        <w:t>с юнармейским  отрядом</w:t>
      </w:r>
      <w:r>
        <w:rPr>
          <w:rFonts w:ascii="Times New Roman" w:hAnsi="Times New Roman" w:cs="Times New Roman"/>
          <w:sz w:val="28"/>
        </w:rPr>
        <w:t>.</w:t>
      </w:r>
    </w:p>
    <w:p w:rsidR="00924A9C" w:rsidRDefault="00426B46" w:rsidP="00426B46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B84257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 w:rsidR="00171204">
        <w:rPr>
          <w:rFonts w:ascii="Times New Roman" w:hAnsi="Times New Roman" w:cs="Times New Roman"/>
          <w:sz w:val="28"/>
        </w:rPr>
        <w:t>на 2022-2023</w:t>
      </w:r>
      <w:r>
        <w:rPr>
          <w:rFonts w:ascii="Times New Roman" w:hAnsi="Times New Roman" w:cs="Times New Roman"/>
          <w:sz w:val="28"/>
        </w:rPr>
        <w:t xml:space="preserve"> уч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ебный год.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34"/>
        <w:gridCol w:w="7772"/>
        <w:gridCol w:w="1985"/>
      </w:tblGrid>
      <w:tr w:rsidR="00426B46" w:rsidTr="00B6619A">
        <w:tc>
          <w:tcPr>
            <w:tcW w:w="734" w:type="dxa"/>
          </w:tcPr>
          <w:p w:rsidR="00426B46" w:rsidRDefault="00426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п./п.</w:t>
            </w:r>
          </w:p>
        </w:tc>
        <w:tc>
          <w:tcPr>
            <w:tcW w:w="7772" w:type="dxa"/>
          </w:tcPr>
          <w:p w:rsidR="00426B46" w:rsidRDefault="00426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</w:t>
            </w:r>
            <w:r w:rsidR="00C940B2">
              <w:rPr>
                <w:rFonts w:ascii="Times New Roman" w:hAnsi="Times New Roman" w:cs="Times New Roman"/>
                <w:sz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1985" w:type="dxa"/>
          </w:tcPr>
          <w:p w:rsidR="00426B46" w:rsidRDefault="00426B46" w:rsidP="00426B46">
            <w:pPr>
              <w:ind w:left="351" w:hanging="3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Сроки</w:t>
            </w:r>
          </w:p>
        </w:tc>
      </w:tr>
      <w:tr w:rsidR="00426B46" w:rsidTr="00B6619A">
        <w:tc>
          <w:tcPr>
            <w:tcW w:w="734" w:type="dxa"/>
          </w:tcPr>
          <w:p w:rsidR="00426B46" w:rsidRDefault="00426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772" w:type="dxa"/>
          </w:tcPr>
          <w:p w:rsidR="00426B46" w:rsidRDefault="006A1829">
            <w:pPr>
              <w:rPr>
                <w:rFonts w:ascii="Times New Roman" w:hAnsi="Times New Roman" w:cs="Times New Roman"/>
                <w:sz w:val="28"/>
              </w:rPr>
            </w:pPr>
            <w:r w:rsidRPr="00171204">
              <w:rPr>
                <w:rFonts w:ascii="Times New Roman" w:hAnsi="Times New Roman" w:cs="Times New Roman"/>
                <w:sz w:val="24"/>
              </w:rPr>
              <w:t>-</w:t>
            </w:r>
            <w:r w:rsidR="00CF747D" w:rsidRPr="00171204">
              <w:rPr>
                <w:rFonts w:ascii="Times New Roman" w:hAnsi="Times New Roman" w:cs="Times New Roman"/>
                <w:sz w:val="24"/>
              </w:rPr>
              <w:t>Митинг, посвященный окончанию второй мировой войны</w:t>
            </w:r>
          </w:p>
        </w:tc>
        <w:tc>
          <w:tcPr>
            <w:tcW w:w="1985" w:type="dxa"/>
          </w:tcPr>
          <w:p w:rsidR="00426B46" w:rsidRPr="00426B46" w:rsidRDefault="00426B46" w:rsidP="00426B4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842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C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26B46" w:rsidRDefault="00426B4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26B46" w:rsidTr="00B6619A">
        <w:tc>
          <w:tcPr>
            <w:tcW w:w="734" w:type="dxa"/>
          </w:tcPr>
          <w:p w:rsidR="00426B46" w:rsidRDefault="00426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772" w:type="dxa"/>
          </w:tcPr>
          <w:p w:rsidR="00970F18" w:rsidRPr="00B6619A" w:rsidRDefault="006A1829">
            <w:pPr>
              <w:rPr>
                <w:sz w:val="20"/>
              </w:rPr>
            </w:pPr>
            <w:r w:rsidRPr="00B6619A">
              <w:rPr>
                <w:rFonts w:ascii="Times New Roman" w:hAnsi="Times New Roman" w:cs="Times New Roman"/>
                <w:sz w:val="24"/>
                <w:lang w:bidi="ru-RU"/>
              </w:rPr>
              <w:t>-Всероссийский урок « ОБЖ» (приуроченный ко Дню гражданской обороны РФ)</w:t>
            </w:r>
            <w:r w:rsidR="00970F18" w:rsidRPr="00B6619A">
              <w:rPr>
                <w:sz w:val="20"/>
              </w:rPr>
              <w:t xml:space="preserve"> </w:t>
            </w:r>
          </w:p>
          <w:p w:rsidR="00426B46" w:rsidRPr="00426B46" w:rsidRDefault="001712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</w:t>
            </w:r>
            <w:r w:rsidR="00970F18" w:rsidRPr="00B6619A">
              <w:rPr>
                <w:rFonts w:ascii="Times New Roman" w:hAnsi="Times New Roman" w:cs="Times New Roman"/>
                <w:sz w:val="24"/>
                <w:lang w:bidi="ru-RU"/>
              </w:rPr>
              <w:t>Электронная книга Памяти (сведения о фронтовиках, тружениках тыла, народных ополченцах, героях–антифашистах и партизанских отрядов)</w:t>
            </w:r>
          </w:p>
        </w:tc>
        <w:tc>
          <w:tcPr>
            <w:tcW w:w="1985" w:type="dxa"/>
          </w:tcPr>
          <w:p w:rsidR="00426B46" w:rsidRDefault="00B842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6A1829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</w:tr>
      <w:tr w:rsidR="00426B46" w:rsidTr="00B6619A">
        <w:tc>
          <w:tcPr>
            <w:tcW w:w="734" w:type="dxa"/>
          </w:tcPr>
          <w:p w:rsidR="00426B46" w:rsidRDefault="00426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772" w:type="dxa"/>
          </w:tcPr>
          <w:p w:rsidR="00391D37" w:rsidRDefault="00391D3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1D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-Музейный час «Мы – юные краеведы и музееведы»</w:t>
            </w:r>
          </w:p>
          <w:p w:rsidR="006A1829" w:rsidRDefault="006A182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6A182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Мероприятие, посвященное Дню начала Нюрнбергского процесса</w:t>
            </w:r>
            <w:r w:rsidR="00391D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426B46" w:rsidRPr="00391D37" w:rsidRDefault="00391D37" w:rsidP="0039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D37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мужества,  посвященный  Дню памяти погибших при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1D37">
              <w:rPr>
                <w:rFonts w:ascii="Times New Roman" w:hAnsi="Times New Roman" w:cs="Times New Roman"/>
                <w:sz w:val="24"/>
                <w:szCs w:val="24"/>
              </w:rPr>
              <w:t>служебных обязанностей сотрудников ОВД России</w:t>
            </w:r>
          </w:p>
        </w:tc>
        <w:tc>
          <w:tcPr>
            <w:tcW w:w="1985" w:type="dxa"/>
          </w:tcPr>
          <w:p w:rsidR="00426B46" w:rsidRDefault="003D3F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ноябрь</w:t>
            </w:r>
          </w:p>
        </w:tc>
      </w:tr>
      <w:tr w:rsidR="00426B46" w:rsidTr="00B6619A">
        <w:tc>
          <w:tcPr>
            <w:tcW w:w="734" w:type="dxa"/>
          </w:tcPr>
          <w:p w:rsidR="00426B46" w:rsidRDefault="00426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7772" w:type="dxa"/>
          </w:tcPr>
          <w:p w:rsidR="00D83CDA" w:rsidRDefault="00D83CDA" w:rsidP="00B842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3CDA">
              <w:rPr>
                <w:rFonts w:ascii="Times New Roman" w:hAnsi="Times New Roman" w:cs="Times New Roman"/>
                <w:sz w:val="24"/>
                <w:szCs w:val="24"/>
              </w:rPr>
              <w:t xml:space="preserve">Диспут «Можно ли в современном мире быть толерантным?»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83CDA">
              <w:rPr>
                <w:rFonts w:ascii="Times New Roman" w:hAnsi="Times New Roman" w:cs="Times New Roman"/>
                <w:sz w:val="24"/>
                <w:szCs w:val="24"/>
              </w:rPr>
              <w:t>Международному дню толерантности 16 ноября</w:t>
            </w:r>
          </w:p>
          <w:p w:rsidR="00D83CDA" w:rsidRDefault="00D83CDA" w:rsidP="00B842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3CDA">
              <w:rPr>
                <w:rFonts w:ascii="Times New Roman" w:hAnsi="Times New Roman" w:cs="Times New Roman"/>
                <w:sz w:val="24"/>
                <w:szCs w:val="24"/>
              </w:rPr>
              <w:t>Мероприятие ко Дню Конституции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права и обязанности»</w:t>
            </w:r>
          </w:p>
          <w:p w:rsidR="00D83CDA" w:rsidRPr="00D83CDA" w:rsidRDefault="00D83CDA" w:rsidP="00B842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3CD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неизвестного солдата</w:t>
            </w:r>
          </w:p>
          <w:p w:rsidR="00426B46" w:rsidRPr="00426B46" w:rsidRDefault="00426B46" w:rsidP="00B84257">
            <w:pPr>
              <w:spacing w:line="240" w:lineRule="atLeas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426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Экскурсионный  час  в музей</w:t>
            </w:r>
            <w:r w:rsidRPr="00426B46"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 w:rsidRPr="00426B4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"Мы гордимся нашими героями"</w:t>
            </w:r>
          </w:p>
          <w:p w:rsidR="00426B46" w:rsidRPr="00B84257" w:rsidRDefault="00426B46" w:rsidP="00B8425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6B46" w:rsidRDefault="003D3F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1422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 декабрь</w:t>
            </w:r>
          </w:p>
        </w:tc>
      </w:tr>
      <w:tr w:rsidR="00426B46" w:rsidTr="00B6619A">
        <w:tc>
          <w:tcPr>
            <w:tcW w:w="734" w:type="dxa"/>
          </w:tcPr>
          <w:p w:rsidR="00426B46" w:rsidRDefault="00426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7772" w:type="dxa"/>
          </w:tcPr>
          <w:p w:rsidR="00B84257" w:rsidRPr="00B84257" w:rsidRDefault="00426B46">
            <w:pPr>
              <w:rPr>
                <w:rFonts w:ascii="Times New Roman" w:eastAsiaTheme="minorEastAsia" w:hAnsi="Times New Roman" w:cs="Times New Roman"/>
                <w:sz w:val="24"/>
                <w:u w:val="single"/>
                <w:lang w:eastAsia="ru-RU"/>
              </w:rPr>
            </w:pPr>
            <w:r w:rsidRPr="00B84257">
              <w:rPr>
                <w:rFonts w:ascii="Times New Roman" w:eastAsiaTheme="minorEastAsia" w:hAnsi="Times New Roman" w:cs="Times New Roman"/>
                <w:sz w:val="24"/>
                <w:u w:val="single"/>
                <w:lang w:eastAsia="ru-RU"/>
              </w:rPr>
              <w:t xml:space="preserve">День воинской славы России. </w:t>
            </w:r>
          </w:p>
          <w:p w:rsidR="00426B46" w:rsidRPr="00B84257" w:rsidRDefault="00426B46">
            <w:pP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426B4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75 лет со дня начала контрнаступления советских войск против немецко-фашистских захватчиков в битве под Москвой (1941)</w:t>
            </w:r>
          </w:p>
        </w:tc>
        <w:tc>
          <w:tcPr>
            <w:tcW w:w="1985" w:type="dxa"/>
          </w:tcPr>
          <w:p w:rsidR="00426B46" w:rsidRDefault="003D3F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декабрь</w:t>
            </w:r>
          </w:p>
        </w:tc>
      </w:tr>
      <w:tr w:rsidR="00426B46" w:rsidTr="00B6619A">
        <w:tc>
          <w:tcPr>
            <w:tcW w:w="734" w:type="dxa"/>
          </w:tcPr>
          <w:p w:rsidR="00426B46" w:rsidRDefault="007142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426B4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772" w:type="dxa"/>
          </w:tcPr>
          <w:p w:rsidR="00426B46" w:rsidRDefault="00426B46" w:rsidP="00B84257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B84257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День воинской славы России. День снятия блокады Ленинграда (1944)</w:t>
            </w:r>
          </w:p>
          <w:p w:rsidR="00970F18" w:rsidRPr="00970F18" w:rsidRDefault="00970F18" w:rsidP="00970F18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-</w:t>
            </w:r>
            <w:r w:rsidRPr="00970F1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Час памяти «Блокада Ленинграда»</w:t>
            </w:r>
          </w:p>
          <w:p w:rsidR="00970F18" w:rsidRPr="00B84257" w:rsidRDefault="00970F18" w:rsidP="00970F18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-</w:t>
            </w:r>
            <w:r w:rsidRPr="00970F1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Конкурс чтецов  стихотворений  на патриотическую тематику «Я говорю с тобой из Ленинграда»</w:t>
            </w:r>
          </w:p>
          <w:p w:rsidR="00426B46" w:rsidRPr="00426B46" w:rsidRDefault="00171204" w:rsidP="00970F18">
            <w:pPr>
              <w:spacing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970F18" w:rsidRPr="0097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«Почетно быть защитником Отчизны»</w:t>
            </w:r>
          </w:p>
        </w:tc>
        <w:tc>
          <w:tcPr>
            <w:tcW w:w="1985" w:type="dxa"/>
          </w:tcPr>
          <w:p w:rsidR="00426B46" w:rsidRDefault="003D3F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714221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C940B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</w:tr>
      <w:tr w:rsidR="00426B46" w:rsidTr="00B6619A">
        <w:tc>
          <w:tcPr>
            <w:tcW w:w="734" w:type="dxa"/>
          </w:tcPr>
          <w:p w:rsidR="00426B46" w:rsidRDefault="007142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426B4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772" w:type="dxa"/>
          </w:tcPr>
          <w:p w:rsidR="00970F18" w:rsidRPr="00970F18" w:rsidRDefault="00970F18" w:rsidP="00970F18">
            <w:pPr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  <w:r w:rsidRPr="00970F1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-Фотовыставка</w:t>
            </w:r>
          </w:p>
          <w:p w:rsidR="00970F18" w:rsidRPr="00970F18" w:rsidRDefault="00970F18" w:rsidP="00970F18">
            <w:pPr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70F1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«Моя фамилия на защите Родины»</w:t>
            </w:r>
          </w:p>
          <w:p w:rsidR="00426B46" w:rsidRDefault="00970F18" w:rsidP="00970F18">
            <w:pPr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70F1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- Экскурсия в музей боевой и трудовой славы. «Достойный сын своего народа»</w:t>
            </w:r>
          </w:p>
          <w:p w:rsidR="00970F18" w:rsidRPr="00426B46" w:rsidRDefault="00970F18" w:rsidP="00970F18">
            <w:pPr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-</w:t>
            </w:r>
            <w:r>
              <w:t xml:space="preserve"> </w:t>
            </w:r>
            <w:r w:rsidRPr="00970F1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Международная акция «Свеча памяти» 27 января</w:t>
            </w:r>
          </w:p>
        </w:tc>
        <w:tc>
          <w:tcPr>
            <w:tcW w:w="1985" w:type="dxa"/>
          </w:tcPr>
          <w:p w:rsidR="00426B46" w:rsidRDefault="003D3F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714221">
              <w:rPr>
                <w:rFonts w:ascii="Times New Roman" w:hAnsi="Times New Roman" w:cs="Times New Roman"/>
                <w:sz w:val="28"/>
              </w:rPr>
              <w:t xml:space="preserve">   январь</w:t>
            </w:r>
          </w:p>
        </w:tc>
      </w:tr>
      <w:tr w:rsidR="00426B46" w:rsidTr="00B6619A">
        <w:tc>
          <w:tcPr>
            <w:tcW w:w="734" w:type="dxa"/>
          </w:tcPr>
          <w:p w:rsidR="00426B46" w:rsidRDefault="00426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7772" w:type="dxa"/>
          </w:tcPr>
          <w:p w:rsidR="00970F18" w:rsidRDefault="00970F18" w:rsidP="0042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0F18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Дню памяти о россиянах, исполнявших служебный долг за пределами Отечества </w:t>
            </w:r>
          </w:p>
          <w:p w:rsidR="00970F18" w:rsidRDefault="00970F18" w:rsidP="0042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0F18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  <w:p w:rsidR="00426B46" w:rsidRDefault="00970F18" w:rsidP="00426B4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Pr="00970F18">
              <w:rPr>
                <w:rFonts w:ascii="Times New Roman" w:hAnsi="Times New Roman" w:cs="Times New Roman"/>
                <w:bCs/>
                <w:sz w:val="24"/>
              </w:rPr>
              <w:t xml:space="preserve">Мероприятие, посвященное 80 </w:t>
            </w: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Pr="00970F18">
              <w:rPr>
                <w:rFonts w:ascii="Times New Roman" w:hAnsi="Times New Roman" w:cs="Times New Roman"/>
                <w:bCs/>
                <w:sz w:val="24"/>
              </w:rPr>
              <w:t xml:space="preserve">летию со дня победы Вооруженных сил СССР над армией гитлеровской Германии в 1943 году </w:t>
            </w:r>
            <w:proofErr w:type="gramStart"/>
            <w:r w:rsidRPr="00970F18">
              <w:rPr>
                <w:rFonts w:ascii="Times New Roman" w:hAnsi="Times New Roman" w:cs="Times New Roman"/>
                <w:bCs/>
                <w:sz w:val="24"/>
              </w:rPr>
              <w:t>в</w:t>
            </w:r>
            <w:proofErr w:type="gramEnd"/>
            <w:r w:rsidRPr="00970F18">
              <w:rPr>
                <w:rFonts w:ascii="Times New Roman" w:hAnsi="Times New Roman" w:cs="Times New Roman"/>
                <w:bCs/>
                <w:sz w:val="24"/>
              </w:rPr>
              <w:t xml:space="preserve"> Сталинградской битва</w:t>
            </w:r>
          </w:p>
          <w:p w:rsidR="00970F18" w:rsidRDefault="00970F18" w:rsidP="00426B4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-Э</w:t>
            </w:r>
            <w:r w:rsidRPr="00970F18">
              <w:rPr>
                <w:rFonts w:ascii="Times New Roman" w:hAnsi="Times New Roman" w:cs="Times New Roman"/>
                <w:bCs/>
                <w:sz w:val="24"/>
              </w:rPr>
              <w:t>кскурсии в музей боевой и трудовой славы</w:t>
            </w:r>
          </w:p>
          <w:p w:rsidR="00AE514C" w:rsidRDefault="00AE514C" w:rsidP="00426B4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E514C">
              <w:rPr>
                <w:rFonts w:ascii="Times New Roman" w:hAnsi="Times New Roman" w:cs="Times New Roman"/>
                <w:bCs/>
                <w:sz w:val="24"/>
              </w:rPr>
              <w:t>-Акция «Герои нашего времени»</w:t>
            </w:r>
          </w:p>
          <w:p w:rsidR="00AE514C" w:rsidRPr="00AE514C" w:rsidRDefault="00AE514C" w:rsidP="00AE514C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Pr="00AE514C">
              <w:rPr>
                <w:rFonts w:ascii="Times New Roman" w:hAnsi="Times New Roman" w:cs="Times New Roman"/>
                <w:bCs/>
                <w:sz w:val="24"/>
              </w:rPr>
              <w:t>Экскурсия в музей боевой и трудовой славы</w:t>
            </w:r>
          </w:p>
          <w:p w:rsidR="00AE514C" w:rsidRPr="00426B46" w:rsidRDefault="00AE514C" w:rsidP="00AE51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E514C">
              <w:rPr>
                <w:rFonts w:ascii="Times New Roman" w:hAnsi="Times New Roman" w:cs="Times New Roman"/>
                <w:bCs/>
                <w:sz w:val="24"/>
              </w:rPr>
              <w:t>«Достойный сын своего народа»</w:t>
            </w:r>
          </w:p>
        </w:tc>
        <w:tc>
          <w:tcPr>
            <w:tcW w:w="1985" w:type="dxa"/>
          </w:tcPr>
          <w:p w:rsidR="00426B46" w:rsidRDefault="007142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февраль</w:t>
            </w:r>
          </w:p>
        </w:tc>
      </w:tr>
      <w:tr w:rsidR="00426B46" w:rsidTr="00B6619A">
        <w:tc>
          <w:tcPr>
            <w:tcW w:w="734" w:type="dxa"/>
          </w:tcPr>
          <w:p w:rsidR="00426B46" w:rsidRDefault="00426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7772" w:type="dxa"/>
          </w:tcPr>
          <w:p w:rsidR="00426B46" w:rsidRPr="00426B46" w:rsidRDefault="00AE514C" w:rsidP="00426B46">
            <w:pPr>
              <w:tabs>
                <w:tab w:val="left" w:pos="1159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часы, посвященные Дню воссоединения Крыма с Россией</w:t>
            </w:r>
          </w:p>
        </w:tc>
        <w:tc>
          <w:tcPr>
            <w:tcW w:w="1985" w:type="dxa"/>
          </w:tcPr>
          <w:p w:rsidR="00426B46" w:rsidRDefault="007142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март</w:t>
            </w:r>
          </w:p>
        </w:tc>
      </w:tr>
      <w:tr w:rsidR="00426B46" w:rsidTr="00B6619A">
        <w:tc>
          <w:tcPr>
            <w:tcW w:w="734" w:type="dxa"/>
          </w:tcPr>
          <w:p w:rsidR="00426B46" w:rsidRDefault="007142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426B4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772" w:type="dxa"/>
          </w:tcPr>
          <w:p w:rsidR="00426B46" w:rsidRDefault="00171204" w:rsidP="00AE5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E514C" w:rsidRPr="00AE514C">
              <w:rPr>
                <w:rFonts w:ascii="Times New Roman" w:hAnsi="Times New Roman" w:cs="Times New Roman"/>
                <w:sz w:val="24"/>
              </w:rPr>
              <w:t xml:space="preserve">Пополнение экспозиции «Бессмертный полк школы», </w:t>
            </w:r>
            <w:proofErr w:type="gramStart"/>
            <w:r w:rsidR="00AE514C" w:rsidRPr="00AE514C">
              <w:rPr>
                <w:rFonts w:ascii="Times New Roman" w:hAnsi="Times New Roman" w:cs="Times New Roman"/>
                <w:sz w:val="24"/>
              </w:rPr>
              <w:t>приуроченная</w:t>
            </w:r>
            <w:proofErr w:type="gramEnd"/>
            <w:r w:rsidR="00AE514C" w:rsidRPr="00AE514C">
              <w:rPr>
                <w:rFonts w:ascii="Times New Roman" w:hAnsi="Times New Roman" w:cs="Times New Roman"/>
                <w:sz w:val="24"/>
              </w:rPr>
              <w:t xml:space="preserve"> ко Дню Победы </w:t>
            </w:r>
          </w:p>
          <w:p w:rsidR="00B6619A" w:rsidRPr="00426B46" w:rsidRDefault="00171204" w:rsidP="00AE5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B6619A">
              <w:rPr>
                <w:rFonts w:ascii="Times New Roman" w:hAnsi="Times New Roman" w:cs="Times New Roman"/>
                <w:sz w:val="24"/>
              </w:rPr>
              <w:t>Трудовые десанты по  облагораживанию памятников и мемориала.</w:t>
            </w:r>
          </w:p>
        </w:tc>
        <w:tc>
          <w:tcPr>
            <w:tcW w:w="1985" w:type="dxa"/>
          </w:tcPr>
          <w:p w:rsidR="00426B46" w:rsidRDefault="007142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апрель</w:t>
            </w:r>
          </w:p>
        </w:tc>
      </w:tr>
      <w:tr w:rsidR="00426B46" w:rsidTr="00B6619A">
        <w:tc>
          <w:tcPr>
            <w:tcW w:w="734" w:type="dxa"/>
          </w:tcPr>
          <w:p w:rsidR="00426B46" w:rsidRDefault="007142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426B4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772" w:type="dxa"/>
          </w:tcPr>
          <w:p w:rsidR="00426B46" w:rsidRPr="00B84257" w:rsidRDefault="00426B46" w:rsidP="00426B46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84257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Мероприятия, приуроченные празднованию</w:t>
            </w:r>
            <w:r w:rsidR="00B84257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E514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 xml:space="preserve">78 </w:t>
            </w:r>
            <w:r w:rsidR="00B84257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-летия</w:t>
            </w:r>
            <w:r w:rsidRPr="00B84257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 xml:space="preserve"> великой Победы.</w:t>
            </w:r>
          </w:p>
          <w:p w:rsidR="00426B46" w:rsidRPr="00426B46" w:rsidRDefault="00426B46" w:rsidP="00426B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17120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426B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Акция «Бессмертный полк», Акция «Георгиевская ленточка»,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w:r w:rsidRPr="00426B46">
              <w:rPr>
                <w:rFonts w:ascii="Times New Roman" w:eastAsiaTheme="minorEastAsia" w:hAnsi="Times New Roman" w:cs="Times New Roman"/>
                <w:sz w:val="24"/>
                <w:szCs w:val="24"/>
              </w:rPr>
              <w:t>«Диктант Победы»</w:t>
            </w:r>
          </w:p>
          <w:p w:rsidR="00426B46" w:rsidRDefault="00171204" w:rsidP="00426B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AE514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Митинг, посвященный 78</w:t>
            </w:r>
            <w:r w:rsidR="00426B46" w:rsidRPr="00426B46">
              <w:rPr>
                <w:rFonts w:ascii="Times New Roman" w:eastAsiaTheme="minorEastAsia" w:hAnsi="Times New Roman" w:cs="Times New Roman"/>
                <w:sz w:val="24"/>
                <w:szCs w:val="24"/>
              </w:rPr>
              <w:t>-летию великой Победы в ВОВ</w:t>
            </w:r>
          </w:p>
          <w:p w:rsidR="00426B46" w:rsidRPr="00426B46" w:rsidRDefault="00426B46" w:rsidP="00426B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17120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426B46">
              <w:rPr>
                <w:rFonts w:ascii="Times New Roman" w:eastAsiaTheme="minorEastAsia" w:hAnsi="Times New Roman" w:cs="Times New Roman"/>
                <w:sz w:val="24"/>
                <w:szCs w:val="24"/>
              </w:rPr>
              <w:t>Музейный час «От поколений к поколеньям»</w:t>
            </w:r>
          </w:p>
          <w:p w:rsidR="00426B46" w:rsidRDefault="00426B46" w:rsidP="00426B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17120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426B46">
              <w:rPr>
                <w:rFonts w:ascii="Times New Roman" w:eastAsiaTheme="minorEastAsia" w:hAnsi="Times New Roman" w:cs="Times New Roman"/>
                <w:sz w:val="24"/>
                <w:szCs w:val="24"/>
              </w:rPr>
              <w:t>Вахта памяти: «У обелиска»</w:t>
            </w:r>
          </w:p>
          <w:p w:rsidR="00AE514C" w:rsidRPr="00426B46" w:rsidRDefault="00171204" w:rsidP="00426B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AE514C" w:rsidRPr="00AE514C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Краеведческий проект:  «Города – герои Великой Отечественной войны»</w:t>
            </w:r>
          </w:p>
          <w:p w:rsidR="00426B46" w:rsidRDefault="00171204" w:rsidP="00426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E514C" w:rsidRPr="00AE514C">
              <w:rPr>
                <w:rFonts w:ascii="Times New Roman" w:hAnsi="Times New Roman" w:cs="Times New Roman"/>
                <w:sz w:val="24"/>
              </w:rPr>
              <w:t>Оформление интерьеров классных и школьных помещений ко Дню Победы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31CD7" w:rsidRPr="00AE514C" w:rsidRDefault="00171204" w:rsidP="00426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131CD7" w:rsidRPr="00131CD7">
              <w:rPr>
                <w:rFonts w:ascii="Times New Roman" w:hAnsi="Times New Roman" w:cs="Times New Roman"/>
                <w:sz w:val="24"/>
              </w:rPr>
              <w:t>М</w:t>
            </w:r>
            <w:r w:rsidR="00131CD7">
              <w:rPr>
                <w:rFonts w:ascii="Times New Roman" w:hAnsi="Times New Roman" w:cs="Times New Roman"/>
                <w:sz w:val="24"/>
              </w:rPr>
              <w:t xml:space="preserve">еждународная акция </w:t>
            </w:r>
            <w:r>
              <w:rPr>
                <w:rFonts w:ascii="Times New Roman" w:hAnsi="Times New Roman" w:cs="Times New Roman"/>
                <w:sz w:val="24"/>
              </w:rPr>
              <w:t>«Минута молчания</w:t>
            </w:r>
            <w:r w:rsidR="00131CD7" w:rsidRPr="00131CD7">
              <w:rPr>
                <w:rFonts w:ascii="Times New Roman" w:hAnsi="Times New Roman" w:cs="Times New Roman"/>
                <w:sz w:val="24"/>
              </w:rPr>
              <w:t>» 27 января</w:t>
            </w:r>
          </w:p>
        </w:tc>
        <w:tc>
          <w:tcPr>
            <w:tcW w:w="1985" w:type="dxa"/>
          </w:tcPr>
          <w:p w:rsidR="00426B46" w:rsidRDefault="007142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май</w:t>
            </w:r>
          </w:p>
        </w:tc>
      </w:tr>
    </w:tbl>
    <w:p w:rsidR="00426B46" w:rsidRDefault="00426B46">
      <w:pPr>
        <w:rPr>
          <w:rFonts w:ascii="Times New Roman" w:hAnsi="Times New Roman" w:cs="Times New Roman"/>
          <w:sz w:val="28"/>
        </w:rPr>
      </w:pPr>
    </w:p>
    <w:p w:rsidR="00426B46" w:rsidRPr="00426B46" w:rsidRDefault="00426B46">
      <w:pPr>
        <w:rPr>
          <w:rFonts w:ascii="Times New Roman" w:hAnsi="Times New Roman" w:cs="Times New Roman"/>
          <w:sz w:val="28"/>
        </w:rPr>
      </w:pPr>
    </w:p>
    <w:sectPr w:rsidR="00426B46" w:rsidRPr="00426B46" w:rsidSect="00557B2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D79B6"/>
    <w:multiLevelType w:val="hybridMultilevel"/>
    <w:tmpl w:val="BC46439E"/>
    <w:lvl w:ilvl="0" w:tplc="DB24B3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F4"/>
    <w:rsid w:val="000F7D8C"/>
    <w:rsid w:val="00126CDF"/>
    <w:rsid w:val="00131CD7"/>
    <w:rsid w:val="00171204"/>
    <w:rsid w:val="00391D37"/>
    <w:rsid w:val="003D3FCE"/>
    <w:rsid w:val="00426B46"/>
    <w:rsid w:val="004C6756"/>
    <w:rsid w:val="005318DE"/>
    <w:rsid w:val="00557B25"/>
    <w:rsid w:val="00670D24"/>
    <w:rsid w:val="006A1829"/>
    <w:rsid w:val="00713A58"/>
    <w:rsid w:val="00714221"/>
    <w:rsid w:val="008411F7"/>
    <w:rsid w:val="00970F18"/>
    <w:rsid w:val="00AE514C"/>
    <w:rsid w:val="00B61D09"/>
    <w:rsid w:val="00B6619A"/>
    <w:rsid w:val="00B84257"/>
    <w:rsid w:val="00C940B2"/>
    <w:rsid w:val="00CF747D"/>
    <w:rsid w:val="00D507F4"/>
    <w:rsid w:val="00D8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B4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57B2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57B25"/>
  </w:style>
  <w:style w:type="paragraph" w:styleId="a7">
    <w:name w:val="Balloon Text"/>
    <w:basedOn w:val="a"/>
    <w:link w:val="a8"/>
    <w:uiPriority w:val="99"/>
    <w:semiHidden/>
    <w:unhideWhenUsed/>
    <w:rsid w:val="0055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B4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57B2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57B25"/>
  </w:style>
  <w:style w:type="paragraph" w:styleId="a7">
    <w:name w:val="Balloon Text"/>
    <w:basedOn w:val="a"/>
    <w:link w:val="a8"/>
    <w:uiPriority w:val="99"/>
    <w:semiHidden/>
    <w:unhideWhenUsed/>
    <w:rsid w:val="0055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PC-Shool</dc:creator>
  <cp:keywords/>
  <dc:description/>
  <cp:lastModifiedBy>МКОУ ПЕРВОМАЙСКАЯ СО</cp:lastModifiedBy>
  <cp:revision>13</cp:revision>
  <cp:lastPrinted>2022-10-27T07:13:00Z</cp:lastPrinted>
  <dcterms:created xsi:type="dcterms:W3CDTF">2021-10-22T08:56:00Z</dcterms:created>
  <dcterms:modified xsi:type="dcterms:W3CDTF">2022-10-27T08:31:00Z</dcterms:modified>
</cp:coreProperties>
</file>