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4B" w:rsidRDefault="006F4C4B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660515" cy="9420854"/>
            <wp:effectExtent l="0" t="0" r="6985" b="9525"/>
            <wp:docPr id="1" name="Рисунок 1" descr="C:\Users\1\Desktop\титул\Час общ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\Час общ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4B" w:rsidRDefault="006F4C4B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0" w:name="_GoBack"/>
      <w:bookmarkEnd w:id="0"/>
      <w:r w:rsidRPr="00FE1745">
        <w:rPr>
          <w:b/>
          <w:color w:val="000000"/>
        </w:rPr>
        <w:lastRenderedPageBreak/>
        <w:t>Рабочая программа по внеурочной деятельности «Час общения» для 1-2 классов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E1745">
        <w:rPr>
          <w:b/>
          <w:color w:val="000000"/>
        </w:rPr>
        <w:t>Пояснительная записка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FE1745">
        <w:rPr>
          <w:color w:val="000000"/>
        </w:rPr>
        <w:t>Высокая динамичность современного общества, глубина и характер происходящих глобальных изменений во всех сферах жизни предъявляют к человеку в новом веке качественно иные требования. Для того</w:t>
      </w:r>
      <w:proofErr w:type="gramStart"/>
      <w:r w:rsidRPr="00FE1745">
        <w:rPr>
          <w:color w:val="000000"/>
        </w:rPr>
        <w:t>,</w:t>
      </w:r>
      <w:proofErr w:type="gramEnd"/>
      <w:r w:rsidRPr="00FE1745">
        <w:rPr>
          <w:color w:val="000000"/>
        </w:rPr>
        <w:t xml:space="preserve"> чтобы внутренне соответствовать современной действительности, адекватно реагировать на постоянно меняющиеся условия жизни и деятельности, человек должен не просто адаптироваться к новой ситуации, но и быть способен творчески изменить ее, изменяясь при этом сам.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     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E1745">
        <w:rPr>
          <w:color w:val="000000"/>
        </w:rPr>
        <w:t>Младший школьный возраст — оптимальный период наиболее активного обучения социальному поведению, искусству общения, усвоения коммуникативных умений, способов разрешения социальных ситуаций.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Система классных часов даёт возможность активно использовать имеющийся у детей личный опыт, способствует появлению новых занятий и интересов, позволяет учащимся активно действовать и высказывать своё мнение, дискутировать с одноклассниками на различные темы, позволяет накапливать опыт совместной внеклассной работы.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Цель программы.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Создать условия для формирования и развития ребенка как личности с теми качествами, которые необходимы ей для жизни в обществе.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Задачи программы.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1. Приобщение к ведущим духовным ценностям своего народа, воспитание гражданственности.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2. Обобщение моральных норм и правил поведения в обществе.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3. Поощрение инициативы и творческой деятельности.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4. Формирование объективной, адекватной самооценки.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5. Содействие  выполнению правил здорового и безопасного образа жизни.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6. Развитие самосознания и самовоспитания.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7. Гармонизация отношений в коллективе  класса, формирование общественного мнения.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8. Воспитание ценностного отношения к природе и окружающей среде.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   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     </w:t>
      </w:r>
      <w:r w:rsidRPr="00FE1745">
        <w:rPr>
          <w:b/>
          <w:bCs/>
          <w:color w:val="000000"/>
        </w:rPr>
        <w:t>Ожидаемые результаты.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    1. Приобретение социальных знаний.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    2. Формирование ценностного отношения к социальной реальности.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    3. Получение опыта  самостоятельного общественного действия.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    4. Повышение  культурного уровня.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Формы и содержание работы.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 xml:space="preserve"> Учащиеся начальной школы требуют особого педагогического внимания. Данная программа </w:t>
      </w:r>
      <w:proofErr w:type="gramStart"/>
      <w:r w:rsidRPr="00FE1745">
        <w:rPr>
          <w:color w:val="000000"/>
        </w:rPr>
        <w:t>представляет возможность</w:t>
      </w:r>
      <w:proofErr w:type="gramEnd"/>
      <w:r w:rsidRPr="00FE1745">
        <w:rPr>
          <w:color w:val="000000"/>
        </w:rPr>
        <w:t xml:space="preserve"> включить учащихся практически во все виды вне учебной деятельности (в игровую   и  познавательную деятельность, в проблемно – ценностное общение, в досугово – развлекательную деятельность, в творческую деятельность, в социально – значимую  и  оздоровительную деятельность).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E1745">
        <w:rPr>
          <w:color w:val="000000"/>
        </w:rPr>
        <w:t>Материалы для проведения классных часов подбираются по следующим направлениям: семья, дружба, здоровье, права и обязанности, познай себя, этикет, праздники, культура и искусство, профессии, природа.</w:t>
      </w:r>
      <w:proofErr w:type="gramEnd"/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Особенности форм работы.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Программа предполагает использование различных форм воспитательного воздействия: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викторины, конкурсы;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беседы, дискуссии;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игры по станциям, ролевые игры;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праздники;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выставки;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презентации;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изготовление газет и журналов;</w:t>
      </w:r>
    </w:p>
    <w:p w:rsid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 экскурсии (очные и заочные).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Сроки реализации программы.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Д</w:t>
      </w:r>
      <w:r>
        <w:rPr>
          <w:color w:val="000000"/>
        </w:rPr>
        <w:t>анная программа рассчитана на  1 год (1-2</w:t>
      </w:r>
      <w:r w:rsidRPr="00FE1745">
        <w:rPr>
          <w:color w:val="000000"/>
        </w:rPr>
        <w:t xml:space="preserve"> класс). 33 занятия в год в 1 классе (1 раз в неделю).</w:t>
      </w:r>
      <w:r>
        <w:rPr>
          <w:color w:val="000000"/>
        </w:rPr>
        <w:t xml:space="preserve"> 34 занятия в год во 2 классе</w:t>
      </w:r>
      <w:r w:rsidRPr="00FE1745">
        <w:rPr>
          <w:color w:val="000000"/>
        </w:rPr>
        <w:t xml:space="preserve"> (1 раз в неделю).</w:t>
      </w:r>
    </w:p>
    <w:p w:rsid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СОДЕРЖАНИЕ ПРОГРАММНОГО МАТЕРИАЛА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Школьный этикет</w:t>
      </w:r>
      <w:r w:rsidRPr="00FE1745">
        <w:rPr>
          <w:color w:val="000000"/>
        </w:rPr>
        <w:t> (понятие об основных правилах поведения в школе). 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Школьные перемены как время активного отдыха, игры.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Поведение в столовой, правила поведения за столом.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Универсальные учебные действия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Воспроизводить правила поведения в конкретной жизненной ситуации. Оценивать своё поведение и поведение окружающих (на уроке, на перемене).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Правила общения (взаимоотношения с другими людьми)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 в установлении добрых отношений с окружающими.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Нравственное содержание ситуации (литературной, жизненной), их оценивание.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Универсальные учебные действия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Использовать в речи слова вежливости.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Участвовать в диалоге: высказывать свои суждения по обсуждаемой теме, анализировать высказывания собеседников, добавлять их высказывания.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Высказывать предположение о последствиях недобрых поступков (в реальной жизни, героев произведений). Создавать по иллюстрации словесный портрет героя (положительный, отрицательный), описывать сюжетную картинку (серию).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Оценивать адекватно ситуацию и предотвращать конфликты.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Самостоятельно формулировать правила коллективной игры, работы.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О трудолюбии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Пути и способы преодоления лени, неумения трудиться (избавление от неорганизованности, недисциплинированности).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Анализ и оценка своих действий во время приготовления уроков, труда, дежурства.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Универсальные учебные действия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Проводить хронометраж дня, анализировать свой распорядок дня, корректировать его. Оценивать свои действия по подготовке домашних заданий, труда, дежурств.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Культура внешнего вида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Культура внешнего вида как чистота, опрятность, аккуратность в человеке.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Правила опрятности и их значение для здоровья, уважения окружающих, собственного хорошего самочувствия.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Оценка внешнего вида человека, критерии такой оценки: аккуратность, опрятность, удобство, соответствие ситуации.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lastRenderedPageBreak/>
        <w:t>Универсальные учебные действия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Воспроизводить основные требования к внешнему виду человека в практических и жизненных ситуациях. Оценивать внешний вид человека.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Внешкольный этикет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E1745">
        <w:rPr>
          <w:color w:val="000000"/>
        </w:rPr>
        <w:t xml:space="preserve"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</w:t>
      </w:r>
      <w:proofErr w:type="spellStart"/>
      <w:r w:rsidRPr="00FE1745">
        <w:rPr>
          <w:color w:val="000000"/>
        </w:rPr>
        <w:t>и.д</w:t>
      </w:r>
      <w:proofErr w:type="spellEnd"/>
      <w:r w:rsidRPr="00FE1745">
        <w:rPr>
          <w:color w:val="000000"/>
        </w:rPr>
        <w:t>.</w:t>
      </w:r>
      <w:proofErr w:type="gramEnd"/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b/>
          <w:bCs/>
          <w:color w:val="000000"/>
        </w:rPr>
        <w:t>Универсальные учебные действия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Использовать доброжелательный тон в общении.</w:t>
      </w:r>
    </w:p>
    <w:p w:rsidR="00FE1745" w:rsidRPr="00FE1745" w:rsidRDefault="00FE1745" w:rsidP="00FE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745">
        <w:rPr>
          <w:color w:val="000000"/>
        </w:rPr>
        <w:t>Оценивать характер общения (тон, интонацию, лексику), поведения в общественных местах.</w:t>
      </w:r>
    </w:p>
    <w:p w:rsidR="00634A5D" w:rsidRDefault="00634A5D" w:rsidP="00FE1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745" w:rsidRDefault="00FE1745" w:rsidP="00FE1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745" w:rsidRDefault="00FE1745" w:rsidP="00FE1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74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6656"/>
        <w:gridCol w:w="2126"/>
        <w:gridCol w:w="1418"/>
      </w:tblGrid>
      <w:tr w:rsidR="00FE1745" w:rsidRPr="00FE1745" w:rsidTr="00FE1745">
        <w:trPr>
          <w:trHeight w:val="210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безопасности: безопасные подходы к школе, правила безопасного перехода улиц и дорог.</w:t>
            </w:r>
            <w:r w:rsidR="00F4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Мой режим дня.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нужны ли правила?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олевые игры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граждане России.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Славная осень!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раздник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общаться. 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Зависть. Что это такое и как с ней бороться?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олевые игры.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общественных местах.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8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— всему голова. 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настоящим гражданином.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дом. 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памяти жертв ДТП.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вежливо слушать.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класса.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раздник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 героизму есть.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край родной. 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всё успеть?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еседа-игра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книг.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по станциям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вести себя в гостях. 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олевые игры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грамотные пассажиры.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питаться?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композиторы. Учимся прекрасному.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Мужские профессии. 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Женские профессии.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 любимая книжка.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1745"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хобби.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1745"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зубами. 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тренинг.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спортивные увлечения.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1745"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Опасности в лесу </w:t>
            </w:r>
            <w:r w:rsidR="00FE1745"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парке.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E1745"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закаливание? 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E1745"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25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Ура, лето! </w:t>
            </w:r>
            <w:r w:rsidR="00FE1745"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безопасность.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E1745"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745" w:rsidRPr="00FE1745" w:rsidTr="00FE1745">
        <w:trPr>
          <w:trHeight w:val="210"/>
          <w:tblCellSpacing w:w="15" w:type="dxa"/>
        </w:trPr>
        <w:tc>
          <w:tcPr>
            <w:tcW w:w="300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26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дости</w:t>
            </w:r>
            <w:r w:rsidR="00F43D69" w:rsidRPr="00F43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2096" w:type="dxa"/>
            <w:shd w:val="clear" w:color="auto" w:fill="FFFFFF"/>
            <w:hideMark/>
          </w:tcPr>
          <w:p w:rsidR="00FE1745" w:rsidRPr="00FE1745" w:rsidRDefault="00F43D69" w:rsidP="00FE174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1373" w:type="dxa"/>
            <w:shd w:val="clear" w:color="auto" w:fill="FFFFFF"/>
            <w:hideMark/>
          </w:tcPr>
          <w:p w:rsidR="00FE1745" w:rsidRPr="00FE1745" w:rsidRDefault="00FE1745" w:rsidP="00FE1745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E1745" w:rsidRPr="00FE1745" w:rsidRDefault="00FE1745" w:rsidP="00FE1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1745" w:rsidRPr="00FE1745" w:rsidSect="00FE1745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D"/>
    <w:rsid w:val="00634A5D"/>
    <w:rsid w:val="006F4C4B"/>
    <w:rsid w:val="00D0391D"/>
    <w:rsid w:val="00F43D69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5</cp:revision>
  <dcterms:created xsi:type="dcterms:W3CDTF">2023-08-23T09:13:00Z</dcterms:created>
  <dcterms:modified xsi:type="dcterms:W3CDTF">2011-01-13T04:40:00Z</dcterms:modified>
</cp:coreProperties>
</file>